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  <w:bookmarkStart w:id="0" w:name="_GoBack"/>
      <w:bookmarkEnd w:id="0"/>
    </w:p>
    <w:p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E2127C" w:rsidRPr="002B2725" w:rsidRDefault="00E2127C" w:rsidP="00E2127C">
      <w:pPr>
        <w:jc w:val="center"/>
        <w:rPr>
          <w:sz w:val="32"/>
          <w:szCs w:val="3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EF0450">
        <w:rPr>
          <w:color w:val="000000"/>
        </w:rPr>
      </w:r>
      <w:r w:rsidR="00EF045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 i/lub właściciel, użytkownik wieczysty nieruchomości i</w:t>
      </w:r>
      <w:r w:rsidR="00E2127C">
        <w:rPr>
          <w:sz w:val="21"/>
          <w:szCs w:val="21"/>
        </w:rPr>
        <w:t>/lub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przedstawiciel podmiotu zarządzającego nieruchomością znajdującą się na tym obszarze, w tym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spółdzielni mieszkaniowej, wspólnoty mieszkaniowej i/lub towa</w:t>
      </w:r>
      <w:r w:rsidR="00E2127C">
        <w:rPr>
          <w:sz w:val="21"/>
          <w:szCs w:val="21"/>
        </w:rPr>
        <w:t>rzystwa budownictwa społecznego.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EF0450">
        <w:rPr>
          <w:color w:val="000000"/>
        </w:rPr>
      </w:r>
      <w:r w:rsidR="00EF045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wymienieni</w:t>
      </w:r>
      <w:r w:rsidR="00E2127C">
        <w:rPr>
          <w:color w:val="000000"/>
          <w:sz w:val="21"/>
          <w:szCs w:val="21"/>
        </w:rPr>
        <w:t xml:space="preserve"> powyżej.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EF0450">
        <w:rPr>
          <w:color w:val="000000"/>
        </w:rPr>
      </w:r>
      <w:r w:rsidR="00EF045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gospodarczą</w:t>
      </w:r>
      <w:r w:rsidR="00E2127C">
        <w:rPr>
          <w:color w:val="000000"/>
          <w:sz w:val="21"/>
          <w:szCs w:val="21"/>
        </w:rPr>
        <w:t>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EF0450">
        <w:rPr>
          <w:color w:val="000000"/>
        </w:rPr>
      </w:r>
      <w:r w:rsidR="00EF045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  <w:r w:rsidR="00E2127C" w:rsidRPr="000C6612">
        <w:rPr>
          <w:color w:val="000000"/>
          <w:sz w:val="21"/>
          <w:szCs w:val="21"/>
        </w:rPr>
        <w:t xml:space="preserve"> i grup</w:t>
      </w:r>
      <w:r w:rsidR="00E2127C">
        <w:rPr>
          <w:color w:val="000000"/>
          <w:sz w:val="21"/>
          <w:szCs w:val="21"/>
        </w:rPr>
        <w:t>y nieformalnej.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EF0450">
        <w:rPr>
          <w:color w:val="000000"/>
        </w:rPr>
      </w:r>
      <w:r w:rsidR="00EF045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  <w:t xml:space="preserve">       </w:t>
      </w:r>
      <w:r w:rsidR="00E2127C" w:rsidRPr="000C6612">
        <w:rPr>
          <w:sz w:val="21"/>
          <w:szCs w:val="21"/>
        </w:rPr>
        <w:t xml:space="preserve"> rewitalizacji uprawnienia Skarbu Państwa.</w:t>
      </w:r>
    </w:p>
    <w:p w:rsidR="00E2127C" w:rsidRPr="003C0465" w:rsidRDefault="00E2127C" w:rsidP="00E2127C">
      <w:pPr>
        <w:pStyle w:val="Akapitzlist"/>
        <w:spacing w:after="60" w:line="276" w:lineRule="auto"/>
        <w:ind w:left="284"/>
      </w:pPr>
    </w:p>
    <w:p w:rsidR="00E2127C" w:rsidRPr="001303CC" w:rsidRDefault="00FA11E3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Komitetu Rewitalizacji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B717DC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F0B49">
              <w:rPr>
                <w:color w:val="000000"/>
              </w:rPr>
              <w:instrText xml:space="preserve"> FORMCHECKBOX </w:instrText>
            </w:r>
            <w:r w:rsidR="00EF0450">
              <w:rPr>
                <w:color w:val="000000"/>
              </w:rPr>
            </w:r>
            <w:r w:rsidR="00EF0450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1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EF0450">
              <w:rPr>
                <w:color w:val="000000"/>
              </w:rPr>
            </w:r>
            <w:r w:rsidR="00EF0450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5D1447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Default="00FA11E3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 xml:space="preserve">CZĘŚĆ III. OŚWIADCZENIE KANDYDATA NA CZŁONKA </w:t>
      </w:r>
      <w:r w:rsidR="00E2127C">
        <w:rPr>
          <w:b/>
          <w:sz w:val="22"/>
          <w:szCs w:val="22"/>
        </w:rPr>
        <w:br/>
        <w:t>KOMITETU REWITALIZACJI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:rsidR="00E2127C" w:rsidRDefault="00E2127C" w:rsidP="00E2127C">
      <w:pPr>
        <w:spacing w:before="240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sectPr w:rsidR="00E2127C" w:rsidRPr="002B2725" w:rsidSect="00FA11E3">
      <w:footerReference w:type="default" r:id="rId8"/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50" w:rsidRDefault="00EF0450" w:rsidP="00FA11E3">
      <w:pPr>
        <w:spacing w:line="240" w:lineRule="auto"/>
      </w:pPr>
      <w:r>
        <w:separator/>
      </w:r>
    </w:p>
  </w:endnote>
  <w:endnote w:type="continuationSeparator" w:id="0">
    <w:p w:rsidR="00EF0450" w:rsidRDefault="00EF0450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3" w:rsidRDefault="00FA11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3766820</wp:posOffset>
          </wp:positionH>
          <wp:positionV relativeFrom="paragraph">
            <wp:posOffset>196215</wp:posOffset>
          </wp:positionV>
          <wp:extent cx="1986915" cy="647700"/>
          <wp:effectExtent l="0" t="0" r="0" b="0"/>
          <wp:wrapTight wrapText="bothSides">
            <wp:wrapPolygon edited="0">
              <wp:start x="0" y="0"/>
              <wp:lineTo x="0" y="20965"/>
              <wp:lineTo x="21331" y="20965"/>
              <wp:lineTo x="213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139065</wp:posOffset>
          </wp:positionV>
          <wp:extent cx="1161075" cy="648000"/>
          <wp:effectExtent l="0" t="0" r="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75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50" w:rsidRDefault="00EF0450" w:rsidP="00FA11E3">
      <w:pPr>
        <w:spacing w:line="240" w:lineRule="auto"/>
      </w:pPr>
      <w:r>
        <w:separator/>
      </w:r>
    </w:p>
  </w:footnote>
  <w:footnote w:type="continuationSeparator" w:id="0">
    <w:p w:rsidR="00EF0450" w:rsidRDefault="00EF0450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E40FD"/>
  <w15:docId w15:val="{593469C0-C18A-433A-8826-BE6F3F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2943-8B42-4989-AF81-FBE8149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lukasz p</cp:lastModifiedBy>
  <cp:revision>3</cp:revision>
  <cp:lastPrinted>2016-05-19T08:57:00Z</cp:lastPrinted>
  <dcterms:created xsi:type="dcterms:W3CDTF">2016-09-02T19:41:00Z</dcterms:created>
  <dcterms:modified xsi:type="dcterms:W3CDTF">2016-09-07T06:30:00Z</dcterms:modified>
</cp:coreProperties>
</file>